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86825" w14:textId="77777777" w:rsidR="00CE305D" w:rsidRDefault="00CE305D" w:rsidP="00B65298"/>
    <w:p w14:paraId="216EA93F" w14:textId="77777777" w:rsidR="00CE305D" w:rsidRDefault="00CE305D" w:rsidP="00B65298"/>
    <w:p w14:paraId="5E09124B" w14:textId="1D0FA476" w:rsidR="00B65298" w:rsidRDefault="00B65298" w:rsidP="00B65298"/>
    <w:p w14:paraId="2428E0E4" w14:textId="77777777" w:rsidR="00F90049" w:rsidRDefault="00B65298" w:rsidP="00B65298">
      <w:r>
        <w:t xml:space="preserve">At North Kansas City Schools, well-being is more than just a number, it is </w:t>
      </w:r>
      <w:r w:rsidR="00F04B0A">
        <w:t>living the best life</w:t>
      </w:r>
      <w:r>
        <w:t xml:space="preserve">. Health data </w:t>
      </w:r>
      <w:r w:rsidR="00F90049">
        <w:t xml:space="preserve">is one helpful way to gage how the body is functioning and a way to support living </w:t>
      </w:r>
      <w:r>
        <w:t xml:space="preserve">your best life. </w:t>
      </w:r>
    </w:p>
    <w:p w14:paraId="22937C1D" w14:textId="77777777" w:rsidR="00F90049" w:rsidRDefault="00F90049" w:rsidP="00B65298"/>
    <w:p w14:paraId="2643A4FB" w14:textId="126E1BD5" w:rsidR="00B65298" w:rsidRDefault="00B65298" w:rsidP="00B65298">
      <w:r>
        <w:t xml:space="preserve">It is always recommended that you consult your physician </w:t>
      </w:r>
      <w:r w:rsidR="0020355F">
        <w:t xml:space="preserve">before making lifestyle changes. </w:t>
      </w:r>
      <w:r w:rsidR="00A9374A">
        <w:t xml:space="preserve"> </w:t>
      </w:r>
      <w:r>
        <w:t xml:space="preserve"> </w:t>
      </w:r>
    </w:p>
    <w:p w14:paraId="559135C9" w14:textId="3EC9318B" w:rsidR="00B65298" w:rsidRDefault="00B65298" w:rsidP="00B65298"/>
    <w:p w14:paraId="5421D9E0" w14:textId="5137B42E" w:rsidR="00EC67A8" w:rsidRPr="00A97149" w:rsidRDefault="00EC67A8" w:rsidP="00B65298">
      <w:pPr>
        <w:rPr>
          <w:b/>
          <w:sz w:val="32"/>
        </w:rPr>
      </w:pPr>
      <w:r w:rsidRPr="00A97149">
        <w:rPr>
          <w:b/>
          <w:sz w:val="32"/>
        </w:rPr>
        <w:t xml:space="preserve">Cholesterol </w:t>
      </w:r>
    </w:p>
    <w:p w14:paraId="249936C5" w14:textId="6C58C2B0" w:rsidR="00B65298" w:rsidRDefault="00EC67A8" w:rsidP="00B65298">
      <w:r>
        <w:t xml:space="preserve">Cholesterol is a fat in the blood </w:t>
      </w:r>
      <w:r w:rsidR="00F04B0A">
        <w:t>stream</w:t>
      </w:r>
      <w:r>
        <w:t xml:space="preserve"> that is carried around by lipo</w:t>
      </w:r>
      <w:r w:rsidR="00F04B0A">
        <w:t xml:space="preserve">proteins and is used to build cells. </w:t>
      </w:r>
      <w:r>
        <w:t>The liver in the body</w:t>
      </w:r>
      <w:r w:rsidR="00B65298">
        <w:t xml:space="preserve"> produces</w:t>
      </w:r>
      <w:r>
        <w:t xml:space="preserve"> cholesterol but cholesterol comes from the diet, specifically animal foods.</w:t>
      </w:r>
      <w:r w:rsidR="00F04B0A">
        <w:t xml:space="preserve"> </w:t>
      </w:r>
      <w:r w:rsidR="00A61BA4">
        <w:t>Cholesterol has</w:t>
      </w:r>
      <w:r>
        <w:t xml:space="preserve"> three types of fats in the blood stream, low-density lipoprotein (LDL) cholesterol, high-density lipoprotein (HDL) and triglycerides. </w:t>
      </w:r>
      <w:r w:rsidR="00701875">
        <w:t>Having a combination of high LDL cholesterol or low HDL cholesterol and high triglycerides in the bloodstream can be a problem as it can build up and increase the chances of heart disease.</w:t>
      </w:r>
    </w:p>
    <w:p w14:paraId="4C06B370" w14:textId="7C0A7C8A" w:rsidR="003B5E42" w:rsidRDefault="003B5E42" w:rsidP="00A9374A"/>
    <w:p w14:paraId="3958A55B" w14:textId="2D4090B3" w:rsidR="00A61BA4" w:rsidRDefault="00DD760D" w:rsidP="00A9374A">
      <w:r>
        <w:t>If you have concerns with your cholesterol levels</w:t>
      </w:r>
      <w:r w:rsidR="00300F09">
        <w:t>, discuss with your physician. M</w:t>
      </w:r>
      <w:r w:rsidR="00A61BA4">
        <w:t xml:space="preserve">aintaining healthy ranges supports your heart health. </w:t>
      </w:r>
    </w:p>
    <w:p w14:paraId="27861481" w14:textId="5DCD685C" w:rsidR="00A61BA4" w:rsidRDefault="00A61BA4" w:rsidP="00A9374A"/>
    <w:tbl>
      <w:tblPr>
        <w:tblStyle w:val="TableGrid"/>
        <w:tblW w:w="0" w:type="auto"/>
        <w:tblInd w:w="-5" w:type="dxa"/>
        <w:tblLook w:val="04A0" w:firstRow="1" w:lastRow="0" w:firstColumn="1" w:lastColumn="0" w:noHBand="0" w:noVBand="1"/>
      </w:tblPr>
      <w:tblGrid>
        <w:gridCol w:w="1193"/>
        <w:gridCol w:w="1531"/>
        <w:gridCol w:w="1997"/>
        <w:gridCol w:w="1957"/>
        <w:gridCol w:w="1957"/>
      </w:tblGrid>
      <w:tr w:rsidR="00340D97" w14:paraId="70D4B923" w14:textId="77777777" w:rsidTr="00DA15DC">
        <w:tc>
          <w:tcPr>
            <w:tcW w:w="1193" w:type="dxa"/>
          </w:tcPr>
          <w:p w14:paraId="66D4CDFD" w14:textId="77777777" w:rsidR="00340D97" w:rsidRDefault="00340D97" w:rsidP="00A9374A"/>
        </w:tc>
        <w:tc>
          <w:tcPr>
            <w:tcW w:w="1531" w:type="dxa"/>
          </w:tcPr>
          <w:p w14:paraId="2175472F" w14:textId="330D360D" w:rsidR="00340D97" w:rsidRDefault="00340D97" w:rsidP="00A9374A">
            <w:r>
              <w:t>Total Cholesterol</w:t>
            </w:r>
          </w:p>
        </w:tc>
        <w:tc>
          <w:tcPr>
            <w:tcW w:w="1997" w:type="dxa"/>
          </w:tcPr>
          <w:p w14:paraId="0CEF41D9" w14:textId="51A426E7" w:rsidR="00340D97" w:rsidRDefault="00340D97" w:rsidP="00A9374A">
            <w:r>
              <w:t>Triglycerides</w:t>
            </w:r>
          </w:p>
        </w:tc>
        <w:tc>
          <w:tcPr>
            <w:tcW w:w="1957" w:type="dxa"/>
          </w:tcPr>
          <w:p w14:paraId="51BDDAA0" w14:textId="3CE5192B" w:rsidR="00340D97" w:rsidRDefault="00340D97" w:rsidP="00A9374A">
            <w:r>
              <w:t>Low-Density Lipoprotein (LDL)</w:t>
            </w:r>
          </w:p>
        </w:tc>
        <w:tc>
          <w:tcPr>
            <w:tcW w:w="1957" w:type="dxa"/>
          </w:tcPr>
          <w:p w14:paraId="7B792030" w14:textId="08074498" w:rsidR="00340D97" w:rsidRDefault="00340D97" w:rsidP="00A9374A">
            <w:r>
              <w:t>High-Density Lipoprotein (HDL)</w:t>
            </w:r>
          </w:p>
        </w:tc>
      </w:tr>
      <w:tr w:rsidR="00340D97" w14:paraId="467B53A1" w14:textId="77777777" w:rsidTr="00DA15DC">
        <w:tc>
          <w:tcPr>
            <w:tcW w:w="1193" w:type="dxa"/>
          </w:tcPr>
          <w:p w14:paraId="2BCF5C8B" w14:textId="046674E0" w:rsidR="00340D97" w:rsidRDefault="00340D97" w:rsidP="00A9374A">
            <w:r>
              <w:t>Low</w:t>
            </w:r>
            <w:r w:rsidR="00517F6A">
              <w:t xml:space="preserve"> Risk</w:t>
            </w:r>
          </w:p>
        </w:tc>
        <w:tc>
          <w:tcPr>
            <w:tcW w:w="1531" w:type="dxa"/>
          </w:tcPr>
          <w:p w14:paraId="3460681E" w14:textId="440262A3" w:rsidR="00340D97" w:rsidRDefault="00340D97" w:rsidP="00A9374A">
            <w:r>
              <w:t>Below 200</w:t>
            </w:r>
          </w:p>
        </w:tc>
        <w:tc>
          <w:tcPr>
            <w:tcW w:w="1997" w:type="dxa"/>
          </w:tcPr>
          <w:p w14:paraId="4D1DF878" w14:textId="2B3892B1" w:rsidR="00340D97" w:rsidRDefault="00340D97" w:rsidP="00A9374A">
            <w:r>
              <w:t>Below 150</w:t>
            </w:r>
          </w:p>
        </w:tc>
        <w:tc>
          <w:tcPr>
            <w:tcW w:w="1957" w:type="dxa"/>
          </w:tcPr>
          <w:p w14:paraId="11D1E15F" w14:textId="1B825B2C" w:rsidR="00340D97" w:rsidRDefault="00340D97" w:rsidP="00A9374A">
            <w:r>
              <w:t>Below 130</w:t>
            </w:r>
          </w:p>
        </w:tc>
        <w:tc>
          <w:tcPr>
            <w:tcW w:w="1957" w:type="dxa"/>
          </w:tcPr>
          <w:p w14:paraId="3BBFC1D1" w14:textId="7309B689" w:rsidR="00340D97" w:rsidRDefault="00340D97" w:rsidP="00A9374A">
            <w:r>
              <w:t>Above 59</w:t>
            </w:r>
          </w:p>
        </w:tc>
      </w:tr>
      <w:tr w:rsidR="00340D97" w14:paraId="621227E4" w14:textId="77777777" w:rsidTr="00DA15DC">
        <w:tc>
          <w:tcPr>
            <w:tcW w:w="1193" w:type="dxa"/>
          </w:tcPr>
          <w:p w14:paraId="7D1AE583" w14:textId="77777777" w:rsidR="00340D97" w:rsidRDefault="00340D97" w:rsidP="00A9374A">
            <w:r>
              <w:t>Moderate</w:t>
            </w:r>
          </w:p>
          <w:p w14:paraId="04442620" w14:textId="2E2FD04B" w:rsidR="00517F6A" w:rsidRDefault="00517F6A" w:rsidP="00A9374A">
            <w:r>
              <w:t>Risk</w:t>
            </w:r>
          </w:p>
        </w:tc>
        <w:tc>
          <w:tcPr>
            <w:tcW w:w="1531" w:type="dxa"/>
          </w:tcPr>
          <w:p w14:paraId="67534C17" w14:textId="42E9C053" w:rsidR="00340D97" w:rsidRDefault="00340D97" w:rsidP="00A9374A">
            <w:r>
              <w:t>200-239</w:t>
            </w:r>
          </w:p>
        </w:tc>
        <w:tc>
          <w:tcPr>
            <w:tcW w:w="1997" w:type="dxa"/>
          </w:tcPr>
          <w:p w14:paraId="45775CE9" w14:textId="71871C3D" w:rsidR="00340D97" w:rsidRDefault="00340D97" w:rsidP="00A9374A">
            <w:r>
              <w:t>150-199</w:t>
            </w:r>
          </w:p>
        </w:tc>
        <w:tc>
          <w:tcPr>
            <w:tcW w:w="1957" w:type="dxa"/>
          </w:tcPr>
          <w:p w14:paraId="0F3434D5" w14:textId="6779947F" w:rsidR="00340D97" w:rsidRDefault="00340D97" w:rsidP="00A9374A">
            <w:r>
              <w:t>130-159</w:t>
            </w:r>
          </w:p>
        </w:tc>
        <w:tc>
          <w:tcPr>
            <w:tcW w:w="1957" w:type="dxa"/>
          </w:tcPr>
          <w:p w14:paraId="60DB8F37" w14:textId="333428B0" w:rsidR="00340D97" w:rsidRDefault="00340D97" w:rsidP="00A9374A">
            <w:r>
              <w:t>40-59</w:t>
            </w:r>
          </w:p>
        </w:tc>
      </w:tr>
      <w:tr w:rsidR="00340D97" w14:paraId="3E04E2E1" w14:textId="77777777" w:rsidTr="00DA15DC">
        <w:tc>
          <w:tcPr>
            <w:tcW w:w="1193" w:type="dxa"/>
          </w:tcPr>
          <w:p w14:paraId="45FE8C8B" w14:textId="77777777" w:rsidR="00340D97" w:rsidRDefault="00340D97" w:rsidP="00A9374A">
            <w:r>
              <w:t>High</w:t>
            </w:r>
          </w:p>
          <w:p w14:paraId="6D9139C8" w14:textId="5A40F52D" w:rsidR="00517F6A" w:rsidRDefault="00517F6A" w:rsidP="00A9374A">
            <w:r>
              <w:t>Risk</w:t>
            </w:r>
          </w:p>
        </w:tc>
        <w:tc>
          <w:tcPr>
            <w:tcW w:w="1531" w:type="dxa"/>
          </w:tcPr>
          <w:p w14:paraId="314E7ADE" w14:textId="319015BC" w:rsidR="00340D97" w:rsidRDefault="00340D97" w:rsidP="00A9374A">
            <w:r>
              <w:t xml:space="preserve">Above </w:t>
            </w:r>
            <w:r w:rsidR="00DA15DC">
              <w:t>239</w:t>
            </w:r>
          </w:p>
        </w:tc>
        <w:tc>
          <w:tcPr>
            <w:tcW w:w="1997" w:type="dxa"/>
          </w:tcPr>
          <w:p w14:paraId="77629355" w14:textId="019AF8FC" w:rsidR="00340D97" w:rsidRDefault="00340D97" w:rsidP="00A9374A">
            <w:r>
              <w:t>Above 199</w:t>
            </w:r>
          </w:p>
        </w:tc>
        <w:tc>
          <w:tcPr>
            <w:tcW w:w="1957" w:type="dxa"/>
          </w:tcPr>
          <w:p w14:paraId="1BBB1074" w14:textId="54CA9FC0" w:rsidR="00340D97" w:rsidRDefault="00340D97" w:rsidP="00A9374A">
            <w:r>
              <w:t>Above 159</w:t>
            </w:r>
          </w:p>
        </w:tc>
        <w:tc>
          <w:tcPr>
            <w:tcW w:w="1957" w:type="dxa"/>
          </w:tcPr>
          <w:p w14:paraId="7272ED42" w14:textId="56AC945D" w:rsidR="00340D97" w:rsidRDefault="00340D97" w:rsidP="00A9374A">
            <w:r>
              <w:t>Below 40</w:t>
            </w:r>
          </w:p>
        </w:tc>
      </w:tr>
      <w:tr w:rsidR="00BB209B" w14:paraId="32A451AE" w14:textId="77777777" w:rsidTr="004311A7">
        <w:tc>
          <w:tcPr>
            <w:tcW w:w="8635" w:type="dxa"/>
            <w:gridSpan w:val="5"/>
          </w:tcPr>
          <w:p w14:paraId="2E05E163" w14:textId="30269C3E" w:rsidR="00BB209B" w:rsidRDefault="00BB209B" w:rsidP="00BB209B">
            <w:pPr>
              <w:jc w:val="right"/>
            </w:pPr>
            <w:r>
              <w:t xml:space="preserve">American Heart Association </w:t>
            </w:r>
          </w:p>
        </w:tc>
      </w:tr>
    </w:tbl>
    <w:p w14:paraId="3F80A06D" w14:textId="44974EC3" w:rsidR="00A97149" w:rsidRDefault="00A97149" w:rsidP="00A9374A"/>
    <w:p w14:paraId="17B8F228" w14:textId="77777777" w:rsidR="00701875" w:rsidRDefault="00701875" w:rsidP="00A9374A">
      <w:pPr>
        <w:rPr>
          <w:b/>
          <w:sz w:val="32"/>
        </w:rPr>
      </w:pPr>
    </w:p>
    <w:p w14:paraId="6EFBCEB8" w14:textId="77777777" w:rsidR="00701875" w:rsidRDefault="00701875" w:rsidP="00A9374A">
      <w:pPr>
        <w:rPr>
          <w:b/>
          <w:sz w:val="32"/>
        </w:rPr>
      </w:pPr>
    </w:p>
    <w:p w14:paraId="3A5A8F43" w14:textId="77777777" w:rsidR="00701875" w:rsidRDefault="00701875" w:rsidP="00A9374A">
      <w:pPr>
        <w:rPr>
          <w:b/>
          <w:sz w:val="32"/>
        </w:rPr>
      </w:pPr>
    </w:p>
    <w:p w14:paraId="37739FAA" w14:textId="77777777" w:rsidR="00701875" w:rsidRDefault="00701875" w:rsidP="00A9374A">
      <w:pPr>
        <w:rPr>
          <w:b/>
          <w:sz w:val="32"/>
        </w:rPr>
      </w:pPr>
    </w:p>
    <w:p w14:paraId="311C4B47" w14:textId="77777777" w:rsidR="00701875" w:rsidRDefault="00701875" w:rsidP="00A9374A">
      <w:pPr>
        <w:rPr>
          <w:b/>
          <w:sz w:val="32"/>
        </w:rPr>
      </w:pPr>
    </w:p>
    <w:p w14:paraId="5724C0C6" w14:textId="77777777" w:rsidR="00701875" w:rsidRDefault="00701875" w:rsidP="00A9374A">
      <w:pPr>
        <w:rPr>
          <w:b/>
          <w:sz w:val="32"/>
        </w:rPr>
      </w:pPr>
    </w:p>
    <w:p w14:paraId="163A90A6" w14:textId="77777777" w:rsidR="00701875" w:rsidRDefault="00701875" w:rsidP="00A9374A">
      <w:pPr>
        <w:rPr>
          <w:b/>
          <w:sz w:val="32"/>
        </w:rPr>
      </w:pPr>
    </w:p>
    <w:p w14:paraId="2BC32345" w14:textId="77777777" w:rsidR="00701875" w:rsidRDefault="00701875" w:rsidP="00A9374A">
      <w:pPr>
        <w:rPr>
          <w:b/>
          <w:sz w:val="32"/>
        </w:rPr>
      </w:pPr>
    </w:p>
    <w:p w14:paraId="4E542A99" w14:textId="77777777" w:rsidR="00F67815" w:rsidRDefault="00F67815" w:rsidP="00A9374A">
      <w:pPr>
        <w:rPr>
          <w:b/>
          <w:sz w:val="32"/>
        </w:rPr>
      </w:pPr>
    </w:p>
    <w:p w14:paraId="5897CEAD" w14:textId="77777777" w:rsidR="00AD0898" w:rsidRDefault="00AD0898" w:rsidP="00A9374A">
      <w:pPr>
        <w:rPr>
          <w:b/>
          <w:sz w:val="32"/>
        </w:rPr>
      </w:pPr>
    </w:p>
    <w:p w14:paraId="510F7E12" w14:textId="77777777" w:rsidR="00517F6A" w:rsidRDefault="00517F6A" w:rsidP="00A9374A">
      <w:pPr>
        <w:rPr>
          <w:b/>
          <w:sz w:val="32"/>
        </w:rPr>
      </w:pPr>
      <w:bookmarkStart w:id="0" w:name="_GoBack"/>
      <w:bookmarkEnd w:id="0"/>
    </w:p>
    <w:p w14:paraId="58094A45" w14:textId="77777777" w:rsidR="00517F6A" w:rsidRDefault="00517F6A" w:rsidP="00A9374A">
      <w:pPr>
        <w:rPr>
          <w:b/>
          <w:sz w:val="32"/>
        </w:rPr>
      </w:pPr>
    </w:p>
    <w:p w14:paraId="13DA2945" w14:textId="77777777" w:rsidR="00517F6A" w:rsidRDefault="00517F6A" w:rsidP="00A9374A">
      <w:pPr>
        <w:rPr>
          <w:b/>
          <w:sz w:val="32"/>
        </w:rPr>
      </w:pPr>
    </w:p>
    <w:p w14:paraId="7BB56E85" w14:textId="77730D82" w:rsidR="00A97149" w:rsidRPr="00A97149" w:rsidRDefault="00A97149" w:rsidP="00A9374A">
      <w:pPr>
        <w:rPr>
          <w:b/>
          <w:sz w:val="32"/>
        </w:rPr>
      </w:pPr>
      <w:r w:rsidRPr="00A97149">
        <w:rPr>
          <w:b/>
          <w:sz w:val="32"/>
        </w:rPr>
        <w:t>Blood Pressure</w:t>
      </w:r>
    </w:p>
    <w:p w14:paraId="356DDC62" w14:textId="6B6C39C5" w:rsidR="00263F75" w:rsidRDefault="00A97149" w:rsidP="00A9374A">
      <w:r>
        <w:t>When your blood pressure is taken, there are two numbers</w:t>
      </w:r>
      <w:r w:rsidR="00701875">
        <w:t>,</w:t>
      </w:r>
      <w:r w:rsidR="007B3FE8">
        <w:t xml:space="preserve"> </w:t>
      </w:r>
      <w:r>
        <w:t xml:space="preserve">systolic and diastolic blood pressure. The systolic blood pressure is the upper number that indicates the pressure your blood is exerting against your artery walls as the heart beats. The diastolic blood pressure is the lower number and indicates the pressure your blood is exerting against your artery walls while the heart is resting between beats. </w:t>
      </w:r>
    </w:p>
    <w:p w14:paraId="3DC24457" w14:textId="77777777" w:rsidR="00FB7430" w:rsidRDefault="00FB7430" w:rsidP="00A9374A"/>
    <w:p w14:paraId="68EC2D8B" w14:textId="697F3648" w:rsidR="00A97149" w:rsidRDefault="007B3FE8" w:rsidP="007B3FE8">
      <w:pPr>
        <w:jc w:val="center"/>
      </w:pPr>
      <w:r>
        <w:rPr>
          <w:noProof/>
        </w:rPr>
        <w:drawing>
          <wp:inline distT="0" distB="0" distL="0" distR="0" wp14:anchorId="529C783A" wp14:editId="4EAEA2B4">
            <wp:extent cx="5899810" cy="3251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29 at 8.09.28 AM.png"/>
                    <pic:cNvPicPr/>
                  </pic:nvPicPr>
                  <pic:blipFill>
                    <a:blip r:embed="rId7">
                      <a:extLst>
                        <a:ext uri="{28A0092B-C50C-407E-A947-70E740481C1C}">
                          <a14:useLocalDpi xmlns:a14="http://schemas.microsoft.com/office/drawing/2010/main" val="0"/>
                        </a:ext>
                      </a:extLst>
                    </a:blip>
                    <a:stretch>
                      <a:fillRect/>
                    </a:stretch>
                  </pic:blipFill>
                  <pic:spPr>
                    <a:xfrm>
                      <a:off x="0" y="0"/>
                      <a:ext cx="5905627" cy="3254406"/>
                    </a:xfrm>
                    <a:prstGeom prst="rect">
                      <a:avLst/>
                    </a:prstGeom>
                  </pic:spPr>
                </pic:pic>
              </a:graphicData>
            </a:graphic>
          </wp:inline>
        </w:drawing>
      </w:r>
    </w:p>
    <w:p w14:paraId="018233F7" w14:textId="1CA4C270" w:rsidR="007B3FE8" w:rsidRDefault="007B3FE8" w:rsidP="00A9374A"/>
    <w:p w14:paraId="0ACD778D" w14:textId="31C8BF08" w:rsidR="00476364" w:rsidRPr="00476364" w:rsidRDefault="00476364" w:rsidP="00A9374A">
      <w:pPr>
        <w:rPr>
          <w:b/>
          <w:sz w:val="32"/>
        </w:rPr>
      </w:pPr>
      <w:r w:rsidRPr="00476364">
        <w:rPr>
          <w:b/>
          <w:sz w:val="32"/>
        </w:rPr>
        <w:t xml:space="preserve">Glucose </w:t>
      </w:r>
    </w:p>
    <w:p w14:paraId="2E06BA4C" w14:textId="6AF02CB8" w:rsidR="007B3FE8" w:rsidRDefault="00C21A44" w:rsidP="00A9374A">
      <w:r>
        <w:t xml:space="preserve">The body produces a hormone called insulin to remove glucose or sugar from the body after food is consumed. When the body does not use insulin properly, that is called insulin resistance </w:t>
      </w:r>
      <w:r w:rsidR="00E54E66">
        <w:t xml:space="preserve">and the pancreases tries to compensate by creating more insulin to keep blood sugars at normal levels in the body. Overtime the pancreas cannot keep up and stops creating enough insulin which allows the glucose to rise in the bloodstream. When the blood glucose levels are higher than normal it is called high blood glucose or hyperglycemia. </w:t>
      </w:r>
    </w:p>
    <w:p w14:paraId="1AF088D4" w14:textId="18BDFBC5" w:rsidR="00E54E66" w:rsidRDefault="00E54E66" w:rsidP="00A9374A"/>
    <w:p w14:paraId="3548DA1F" w14:textId="7E54F2C4" w:rsidR="00504D7F" w:rsidRDefault="00E54E66" w:rsidP="00A9374A">
      <w:r>
        <w:t xml:space="preserve">There are a variety of types of high blood sugar; </w:t>
      </w:r>
      <w:hyperlink r:id="rId8" w:history="1">
        <w:r w:rsidRPr="00F90049">
          <w:rPr>
            <w:rStyle w:val="Hyperlink"/>
          </w:rPr>
          <w:t>Prediabetes</w:t>
        </w:r>
      </w:hyperlink>
      <w:r>
        <w:t xml:space="preserve">, </w:t>
      </w:r>
      <w:hyperlink r:id="rId9" w:history="1">
        <w:r w:rsidRPr="00E54E66">
          <w:rPr>
            <w:rStyle w:val="Hyperlink"/>
          </w:rPr>
          <w:t>Type 1</w:t>
        </w:r>
      </w:hyperlink>
      <w:r>
        <w:t xml:space="preserve"> diabetes, </w:t>
      </w:r>
      <w:hyperlink r:id="rId10" w:history="1">
        <w:r w:rsidRPr="00E54E66">
          <w:rPr>
            <w:rStyle w:val="Hyperlink"/>
          </w:rPr>
          <w:t>Type 2</w:t>
        </w:r>
      </w:hyperlink>
      <w:r>
        <w:t xml:space="preserve"> diabetes and </w:t>
      </w:r>
      <w:hyperlink r:id="rId11" w:history="1">
        <w:r w:rsidRPr="00E54E66">
          <w:rPr>
            <w:rStyle w:val="Hyperlink"/>
          </w:rPr>
          <w:t>Gestational</w:t>
        </w:r>
      </w:hyperlink>
      <w:r w:rsidR="00504D7F">
        <w:t xml:space="preserve"> diabetes. When a fasted blood sugar is tested, the ideal number is below 99. Anything higher would best be advised to talk with a health care provider. </w:t>
      </w:r>
    </w:p>
    <w:p w14:paraId="062C1474" w14:textId="64194C2F" w:rsidR="00F90049" w:rsidRDefault="00F90049" w:rsidP="00A9374A"/>
    <w:p w14:paraId="35AD71A9" w14:textId="342AA56F" w:rsidR="00F90049" w:rsidRDefault="00F90049" w:rsidP="00F90049"/>
    <w:p w14:paraId="4FD17E6F" w14:textId="77777777" w:rsidR="00F90049" w:rsidRDefault="00F90049" w:rsidP="00F90049"/>
    <w:p w14:paraId="7C24F4D7" w14:textId="745B0E52" w:rsidR="00B65298" w:rsidRPr="00C808D5" w:rsidRDefault="00B65298" w:rsidP="00B65298">
      <w:pPr>
        <w:rPr>
          <w:b/>
          <w:sz w:val="32"/>
        </w:rPr>
      </w:pPr>
    </w:p>
    <w:p w14:paraId="3FBD45E8" w14:textId="77777777" w:rsidR="00F67815" w:rsidRDefault="00F67815" w:rsidP="00B65298">
      <w:pPr>
        <w:rPr>
          <w:b/>
          <w:sz w:val="32"/>
        </w:rPr>
      </w:pPr>
    </w:p>
    <w:p w14:paraId="4F4CCAB5" w14:textId="77777777" w:rsidR="00F67815" w:rsidRDefault="00F67815" w:rsidP="00B65298">
      <w:pPr>
        <w:rPr>
          <w:b/>
          <w:sz w:val="32"/>
        </w:rPr>
      </w:pPr>
    </w:p>
    <w:p w14:paraId="64414EAE" w14:textId="5B2FAEAB" w:rsidR="00E54E66" w:rsidRPr="00C808D5" w:rsidRDefault="00C808D5" w:rsidP="00B65298">
      <w:pPr>
        <w:rPr>
          <w:b/>
          <w:sz w:val="32"/>
        </w:rPr>
      </w:pPr>
      <w:r w:rsidRPr="00C808D5">
        <w:rPr>
          <w:b/>
          <w:sz w:val="32"/>
        </w:rPr>
        <w:t>Weight and BMI</w:t>
      </w:r>
    </w:p>
    <w:p w14:paraId="0B4FAFD9" w14:textId="156E3837" w:rsidR="0008542E" w:rsidRDefault="0008542E" w:rsidP="000E1D9B">
      <w:r>
        <w:t>Maintaining a healthy weight not only benefits the way clothes fit but supports</w:t>
      </w:r>
      <w:r w:rsidR="008C109E">
        <w:t xml:space="preserve"> a balanced lifestyle.</w:t>
      </w:r>
      <w:r>
        <w:t xml:space="preserve"> Losing weight </w:t>
      </w:r>
      <w:r w:rsidR="00F67815">
        <w:t xml:space="preserve">or </w:t>
      </w:r>
      <w:r>
        <w:t>maintaining a healthy weight for your bod</w:t>
      </w:r>
      <w:r w:rsidR="000E1D9B">
        <w:t>y supports your quality of life including, f</w:t>
      </w:r>
      <w:r>
        <w:t xml:space="preserve">ewer joint </w:t>
      </w:r>
      <w:r w:rsidR="000E1D9B">
        <w:t>or</w:t>
      </w:r>
      <w:r>
        <w:t xml:space="preserve"> muscle pain</w:t>
      </w:r>
      <w:r w:rsidR="000E1D9B">
        <w:t>, i</w:t>
      </w:r>
      <w:r>
        <w:t>ncre</w:t>
      </w:r>
      <w:r w:rsidR="000E1D9B">
        <w:t>ased energy and ability to join, b</w:t>
      </w:r>
      <w:r>
        <w:t>etter sleep</w:t>
      </w:r>
      <w:r w:rsidR="000E1D9B">
        <w:t xml:space="preserve"> and r</w:t>
      </w:r>
      <w:r>
        <w:t>edu</w:t>
      </w:r>
      <w:r w:rsidR="000E1D9B">
        <w:t>ction in</w:t>
      </w:r>
      <w:r w:rsidR="00096D40">
        <w:t xml:space="preserve"> developing </w:t>
      </w:r>
      <w:r w:rsidR="000E1D9B">
        <w:t xml:space="preserve">health </w:t>
      </w:r>
      <w:r w:rsidR="00096D40">
        <w:t>risks</w:t>
      </w:r>
      <w:r w:rsidR="000E1D9B">
        <w:t>.</w:t>
      </w:r>
    </w:p>
    <w:p w14:paraId="1053E9B7" w14:textId="58EC1387" w:rsidR="0008542E" w:rsidRDefault="0008542E" w:rsidP="0008542E"/>
    <w:p w14:paraId="73B60E29" w14:textId="473A15F8" w:rsidR="008C109E" w:rsidRDefault="000E1D9B" w:rsidP="0008542E">
      <w:r>
        <w:t xml:space="preserve">Here are some great tips when it comes to weight loss. </w:t>
      </w:r>
    </w:p>
    <w:p w14:paraId="353F22C0" w14:textId="2923FDDB" w:rsidR="007C4403" w:rsidRDefault="000E1D9B" w:rsidP="007C4403">
      <w:pPr>
        <w:pStyle w:val="ListParagraph"/>
        <w:numPr>
          <w:ilvl w:val="0"/>
          <w:numId w:val="4"/>
        </w:numPr>
      </w:pPr>
      <w:r>
        <w:t xml:space="preserve">Eat when </w:t>
      </w:r>
      <w:r w:rsidR="00096D40">
        <w:t>you are</w:t>
      </w:r>
      <w:r>
        <w:t xml:space="preserve"> hungry and stop when your full. </w:t>
      </w:r>
    </w:p>
    <w:p w14:paraId="0526B618" w14:textId="3A1092D7" w:rsidR="000E1D9B" w:rsidRDefault="000E1D9B" w:rsidP="000E1D9B">
      <w:pPr>
        <w:pStyle w:val="ListParagraph"/>
        <w:numPr>
          <w:ilvl w:val="0"/>
          <w:numId w:val="4"/>
        </w:numPr>
      </w:pPr>
      <w:r>
        <w:t xml:space="preserve">Drink plenty of water. Aim to drink half your body weight in ounces. </w:t>
      </w:r>
    </w:p>
    <w:p w14:paraId="02C48227" w14:textId="1B9D73D6" w:rsidR="000E1D9B" w:rsidRDefault="000E1D9B" w:rsidP="000E1D9B">
      <w:pPr>
        <w:pStyle w:val="ListParagraph"/>
        <w:numPr>
          <w:ilvl w:val="0"/>
          <w:numId w:val="4"/>
        </w:numPr>
      </w:pPr>
      <w:r>
        <w:t xml:space="preserve">Move 120 minutes a week and add two days of strength training. </w:t>
      </w:r>
    </w:p>
    <w:p w14:paraId="7B6BC5E0" w14:textId="6C9C1A3F" w:rsidR="007C4403" w:rsidRDefault="000E1D9B" w:rsidP="007C4403">
      <w:pPr>
        <w:pStyle w:val="ListParagraph"/>
        <w:numPr>
          <w:ilvl w:val="0"/>
          <w:numId w:val="4"/>
        </w:numPr>
      </w:pPr>
      <w:r>
        <w:t xml:space="preserve">Be grateful for what your body can do. </w:t>
      </w:r>
    </w:p>
    <w:p w14:paraId="3BA7D933" w14:textId="080259EE" w:rsidR="007C4403" w:rsidRDefault="007C4403" w:rsidP="007C4403">
      <w:pPr>
        <w:pStyle w:val="ListParagraph"/>
        <w:numPr>
          <w:ilvl w:val="0"/>
          <w:numId w:val="4"/>
        </w:numPr>
      </w:pPr>
      <w:r>
        <w:t xml:space="preserve">Have a healthier snack on hand for when you need </w:t>
      </w:r>
      <w:r w:rsidR="00096D40">
        <w:t>a quick</w:t>
      </w:r>
      <w:r>
        <w:t xml:space="preserve"> </w:t>
      </w:r>
      <w:r w:rsidR="00096D40">
        <w:t>burst of energy.</w:t>
      </w:r>
      <w:r>
        <w:t xml:space="preserve">  </w:t>
      </w:r>
    </w:p>
    <w:p w14:paraId="30DC27D2" w14:textId="77777777" w:rsidR="00F67815" w:rsidRDefault="00F67815" w:rsidP="0008542E"/>
    <w:p w14:paraId="719A2E99" w14:textId="64E49BFB" w:rsidR="008C109E" w:rsidRDefault="00D86D36" w:rsidP="0008542E">
      <w:r>
        <w:t>Web Resources</w:t>
      </w:r>
    </w:p>
    <w:p w14:paraId="028FD0DD" w14:textId="77777777" w:rsidR="00D86D36" w:rsidRDefault="00BF127B" w:rsidP="00F67815">
      <w:pPr>
        <w:pStyle w:val="ListParagraph"/>
        <w:numPr>
          <w:ilvl w:val="0"/>
          <w:numId w:val="4"/>
        </w:numPr>
        <w:rPr>
          <w:rStyle w:val="Hyperlink"/>
          <w:color w:val="auto"/>
          <w:u w:val="none"/>
        </w:rPr>
      </w:pPr>
      <w:hyperlink r:id="rId12" w:history="1">
        <w:r w:rsidR="00D86D36" w:rsidRPr="00C808D5">
          <w:rPr>
            <w:rStyle w:val="Hyperlink"/>
          </w:rPr>
          <w:t>American Diabetes Association</w:t>
        </w:r>
      </w:hyperlink>
    </w:p>
    <w:p w14:paraId="624C594B" w14:textId="77777777" w:rsidR="00D86D36" w:rsidRDefault="00BF127B" w:rsidP="00F67815">
      <w:pPr>
        <w:pStyle w:val="ListParagraph"/>
        <w:numPr>
          <w:ilvl w:val="0"/>
          <w:numId w:val="4"/>
        </w:numPr>
      </w:pPr>
      <w:hyperlink r:id="rId13" w:anchor=".WzorpVZKjBK" w:history="1">
        <w:r w:rsidR="00D86D36">
          <w:rPr>
            <w:rStyle w:val="Hyperlink"/>
          </w:rPr>
          <w:t>American Heart Association- Blood Pressure</w:t>
        </w:r>
      </w:hyperlink>
      <w:r w:rsidR="00D86D36">
        <w:t xml:space="preserve"> </w:t>
      </w:r>
    </w:p>
    <w:p w14:paraId="260A7621" w14:textId="77777777" w:rsidR="00D86D36" w:rsidRDefault="00BF127B" w:rsidP="00F67815">
      <w:pPr>
        <w:pStyle w:val="ListParagraph"/>
        <w:numPr>
          <w:ilvl w:val="0"/>
          <w:numId w:val="4"/>
        </w:numPr>
      </w:pPr>
      <w:hyperlink r:id="rId14" w:history="1">
        <w:r w:rsidR="00D86D36">
          <w:rPr>
            <w:rStyle w:val="Hyperlink"/>
          </w:rPr>
          <w:t>American Heart Association- Cholesterol</w:t>
        </w:r>
      </w:hyperlink>
    </w:p>
    <w:p w14:paraId="7A629F56" w14:textId="77777777" w:rsidR="00D86D36" w:rsidRDefault="00BF127B" w:rsidP="00F67815">
      <w:pPr>
        <w:pStyle w:val="ListParagraph"/>
        <w:numPr>
          <w:ilvl w:val="0"/>
          <w:numId w:val="4"/>
        </w:numPr>
        <w:rPr>
          <w:rStyle w:val="Hyperlink"/>
          <w:color w:val="auto"/>
          <w:u w:val="none"/>
        </w:rPr>
      </w:pPr>
      <w:hyperlink r:id="rId15" w:history="1">
        <w:r w:rsidR="00D86D36">
          <w:rPr>
            <w:rStyle w:val="Hyperlink"/>
          </w:rPr>
          <w:t>American Heart Association- Diabetes</w:t>
        </w:r>
      </w:hyperlink>
    </w:p>
    <w:p w14:paraId="34878DCB" w14:textId="77777777" w:rsidR="00D86D36" w:rsidRDefault="00BF127B" w:rsidP="008C109E">
      <w:pPr>
        <w:pStyle w:val="ListParagraph"/>
        <w:numPr>
          <w:ilvl w:val="0"/>
          <w:numId w:val="4"/>
        </w:numPr>
      </w:pPr>
      <w:hyperlink r:id="rId16" w:history="1">
        <w:r w:rsidR="00D86D36" w:rsidRPr="008C109E">
          <w:rPr>
            <w:rStyle w:val="Hyperlink"/>
          </w:rPr>
          <w:t>American Heart Association- Healthy Eating</w:t>
        </w:r>
      </w:hyperlink>
    </w:p>
    <w:p w14:paraId="4F577FC9" w14:textId="77777777" w:rsidR="00D86D36" w:rsidRDefault="00BF127B" w:rsidP="008C109E">
      <w:pPr>
        <w:pStyle w:val="ListParagraph"/>
        <w:numPr>
          <w:ilvl w:val="0"/>
          <w:numId w:val="4"/>
        </w:numPr>
      </w:pPr>
      <w:hyperlink r:id="rId17" w:history="1">
        <w:r w:rsidR="00D86D36" w:rsidRPr="008C109E">
          <w:rPr>
            <w:rStyle w:val="Hyperlink"/>
          </w:rPr>
          <w:t>American Heart Association- Physical Activity</w:t>
        </w:r>
      </w:hyperlink>
    </w:p>
    <w:p w14:paraId="6ACE1018" w14:textId="77777777" w:rsidR="00D86D36" w:rsidRDefault="00BF127B" w:rsidP="00F67815">
      <w:pPr>
        <w:pStyle w:val="ListParagraph"/>
        <w:numPr>
          <w:ilvl w:val="0"/>
          <w:numId w:val="4"/>
        </w:numPr>
      </w:pPr>
      <w:hyperlink r:id="rId18" w:history="1">
        <w:r w:rsidR="00D86D36">
          <w:rPr>
            <w:rStyle w:val="Hyperlink"/>
          </w:rPr>
          <w:t>Centers for Disease and Control- Blood Pressure</w:t>
        </w:r>
      </w:hyperlink>
    </w:p>
    <w:p w14:paraId="7E4C4CE5" w14:textId="77777777" w:rsidR="00D86D36" w:rsidRDefault="00BF127B" w:rsidP="00F67815">
      <w:pPr>
        <w:pStyle w:val="ListParagraph"/>
        <w:numPr>
          <w:ilvl w:val="0"/>
          <w:numId w:val="4"/>
        </w:numPr>
        <w:rPr>
          <w:rStyle w:val="Hyperlink"/>
          <w:color w:val="auto"/>
          <w:u w:val="none"/>
        </w:rPr>
      </w:pPr>
      <w:hyperlink r:id="rId19" w:history="1">
        <w:r w:rsidR="00D86D36">
          <w:rPr>
            <w:rStyle w:val="Hyperlink"/>
          </w:rPr>
          <w:t>Centers for Disease and Control- Diabetes</w:t>
        </w:r>
      </w:hyperlink>
      <w:r w:rsidR="00D86D36">
        <w:rPr>
          <w:rStyle w:val="Hyperlink"/>
          <w:color w:val="auto"/>
          <w:u w:val="none"/>
        </w:rPr>
        <w:t xml:space="preserve"> </w:t>
      </w:r>
    </w:p>
    <w:p w14:paraId="26F3C623" w14:textId="63F4B97E" w:rsidR="00D86D36" w:rsidRPr="00D86D36" w:rsidRDefault="00BF127B" w:rsidP="00D86D36">
      <w:pPr>
        <w:pStyle w:val="ListParagraph"/>
        <w:numPr>
          <w:ilvl w:val="0"/>
          <w:numId w:val="4"/>
        </w:numPr>
        <w:rPr>
          <w:rStyle w:val="Hyperlink"/>
          <w:color w:val="auto"/>
          <w:u w:val="none"/>
        </w:rPr>
      </w:pPr>
      <w:hyperlink r:id="rId20" w:history="1">
        <w:r w:rsidR="00D86D36" w:rsidRPr="0013634C">
          <w:rPr>
            <w:rStyle w:val="Hyperlink"/>
          </w:rPr>
          <w:t>Centers for Disease and Control- Healthy Weight</w:t>
        </w:r>
      </w:hyperlink>
    </w:p>
    <w:p w14:paraId="4F9D597E" w14:textId="45B11557" w:rsidR="0053672F" w:rsidRDefault="00BF127B" w:rsidP="0053672F">
      <w:pPr>
        <w:pStyle w:val="ListParagraph"/>
        <w:numPr>
          <w:ilvl w:val="0"/>
          <w:numId w:val="4"/>
        </w:numPr>
      </w:pPr>
      <w:hyperlink r:id="rId21" w:history="1">
        <w:r w:rsidR="00D86D36" w:rsidRPr="00D86D36">
          <w:rPr>
            <w:rStyle w:val="Hyperlink"/>
          </w:rPr>
          <w:t>Choose My Plate</w:t>
        </w:r>
      </w:hyperlink>
    </w:p>
    <w:p w14:paraId="11481ABC" w14:textId="77777777" w:rsidR="00F67815" w:rsidRDefault="00F67815" w:rsidP="00F67815">
      <w:pPr>
        <w:pStyle w:val="ListParagraph"/>
      </w:pPr>
    </w:p>
    <w:sectPr w:rsidR="00F67815" w:rsidSect="00DB5BC4">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87796" w14:textId="77777777" w:rsidR="00BF127B" w:rsidRDefault="00BF127B" w:rsidP="00CE305D">
      <w:r>
        <w:separator/>
      </w:r>
    </w:p>
  </w:endnote>
  <w:endnote w:type="continuationSeparator" w:id="0">
    <w:p w14:paraId="1FB053ED" w14:textId="77777777" w:rsidR="00BF127B" w:rsidRDefault="00BF127B" w:rsidP="00CE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3E94" w14:textId="639E5AF9" w:rsidR="00D5566E" w:rsidRDefault="00D5566E">
    <w:pPr>
      <w:pStyle w:val="Footer"/>
    </w:pPr>
    <w:r>
      <w:t xml:space="preserve">Consult your physician with any questions regarding lifestyle changes you are wanting to make.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CCC63" w14:textId="77777777" w:rsidR="00BF127B" w:rsidRDefault="00BF127B" w:rsidP="00CE305D">
      <w:r>
        <w:separator/>
      </w:r>
    </w:p>
  </w:footnote>
  <w:footnote w:type="continuationSeparator" w:id="0">
    <w:p w14:paraId="2C818D83" w14:textId="77777777" w:rsidR="00BF127B" w:rsidRDefault="00BF127B" w:rsidP="00CE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00C3" w14:textId="2F24D675" w:rsidR="00C11CFF" w:rsidRPr="00C11CFF" w:rsidRDefault="001B72C4" w:rsidP="00C11CFF">
    <w:pPr>
      <w:rPr>
        <w:rFonts w:ascii="Times New Roman" w:eastAsia="Times New Roman" w:hAnsi="Times New Roman" w:cs="Times New Roman"/>
        <w:color w:val="FFFFFF" w:themeColor="background1"/>
      </w:rPr>
    </w:pPr>
    <w:r w:rsidRPr="001B72C4">
      <w:rPr>
        <w:rFonts w:ascii="Times New Roman" w:eastAsia="Times New Roman" w:hAnsi="Times New Roman" w:cs="Times New Roman"/>
        <w:noProof/>
        <w:color w:val="FFFFFF" w:themeColor="background1"/>
      </w:rPr>
      <mc:AlternateContent>
        <mc:Choice Requires="wps">
          <w:drawing>
            <wp:anchor distT="0" distB="0" distL="114300" distR="114300" simplePos="0" relativeHeight="251662336" behindDoc="0" locked="0" layoutInCell="1" allowOverlap="1" wp14:anchorId="69F6463B" wp14:editId="64B0FF16">
              <wp:simplePos x="0" y="0"/>
              <wp:positionH relativeFrom="column">
                <wp:posOffset>-889000</wp:posOffset>
              </wp:positionH>
              <wp:positionV relativeFrom="paragraph">
                <wp:posOffset>-444500</wp:posOffset>
              </wp:positionV>
              <wp:extent cx="7747000" cy="11684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7747000" cy="11684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8F0BCF" w14:textId="2FE364B6" w:rsidR="001B72C4" w:rsidRPr="001B72C4" w:rsidRDefault="00A9374A" w:rsidP="001B72C4">
                          <w:pPr>
                            <w:rPr>
                              <w:sz w:val="72"/>
                            </w:rPr>
                          </w:pPr>
                          <w:r>
                            <w:rPr>
                              <w:sz w:val="72"/>
                            </w:rPr>
                            <w:t xml:space="preserve">  Screening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F6463B" id="Rectangle 22" o:spid="_x0000_s1026" style="position:absolute;margin-left:-70pt;margin-top:-35pt;width:610pt;height:9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" fillcolor="#c00000" strokecolor="#c00000" strokeweight="1pt">
              <v:textbox>
                <w:txbxContent>
                  <w:p w14:paraId="7F8F0BCF" w14:textId="2FE364B6" w:rsidR="001B72C4" w:rsidRPr="001B72C4" w:rsidRDefault="00A9374A" w:rsidP="001B72C4">
                    <w:pPr>
                      <w:rPr>
                        <w:sz w:val="72"/>
                      </w:rPr>
                    </w:pPr>
                    <w:r>
                      <w:rPr>
                        <w:sz w:val="72"/>
                      </w:rPr>
                      <w:t xml:space="preserve">  Screening Data</w:t>
                    </w:r>
                  </w:p>
                </w:txbxContent>
              </v:textbox>
            </v:rect>
          </w:pict>
        </mc:Fallback>
      </mc:AlternateContent>
    </w:r>
  </w:p>
  <w:p w14:paraId="6486EA16" w14:textId="3B198755" w:rsidR="00CE305D" w:rsidRDefault="00CE305D">
    <w:pPr>
      <w:pStyle w:val="Header"/>
    </w:pPr>
    <w:r>
      <w:rPr>
        <w:noProof/>
      </w:rPr>
      <mc:AlternateContent>
        <mc:Choice Requires="wps">
          <w:drawing>
            <wp:anchor distT="0" distB="0" distL="114300" distR="114300" simplePos="0" relativeHeight="251661312" behindDoc="0" locked="0" layoutInCell="1" allowOverlap="1" wp14:anchorId="15D398ED" wp14:editId="5D69AA1C">
              <wp:simplePos x="0" y="0"/>
              <wp:positionH relativeFrom="column">
                <wp:posOffset>-1981200</wp:posOffset>
              </wp:positionH>
              <wp:positionV relativeFrom="paragraph">
                <wp:posOffset>-1295400</wp:posOffset>
              </wp:positionV>
              <wp:extent cx="965200" cy="927100"/>
              <wp:effectExtent l="0" t="0" r="12700" b="12700"/>
              <wp:wrapNone/>
              <wp:docPr id="4" name="Oval 4"/>
              <wp:cNvGraphicFramePr/>
              <a:graphic xmlns:a="http://schemas.openxmlformats.org/drawingml/2006/main">
                <a:graphicData uri="http://schemas.microsoft.com/office/word/2010/wordprocessingShape">
                  <wps:wsp>
                    <wps:cNvSpPr/>
                    <wps:spPr>
                      <a:xfrm>
                        <a:off x="0" y="0"/>
                        <a:ext cx="965200" cy="92710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7B23A" id="Oval 4" o:spid="_x0000_s1026" style="position:absolute;margin-left:-156pt;margin-top:-102pt;width:76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" filled="f" strokecolor="white [3212]" strokeweight="1pt">
              <v:stroke joinstyle="miter"/>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6FC8"/>
    <w:multiLevelType w:val="hybridMultilevel"/>
    <w:tmpl w:val="24064664"/>
    <w:lvl w:ilvl="0" w:tplc="0FB292D2">
      <w:start w:val="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C5C1F"/>
    <w:multiLevelType w:val="hybridMultilevel"/>
    <w:tmpl w:val="4D82C910"/>
    <w:lvl w:ilvl="0" w:tplc="14020A44">
      <w:start w:val="5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65665"/>
    <w:multiLevelType w:val="hybridMultilevel"/>
    <w:tmpl w:val="5B7C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77F16"/>
    <w:multiLevelType w:val="hybridMultilevel"/>
    <w:tmpl w:val="E9AC1FB6"/>
    <w:lvl w:ilvl="0" w:tplc="92B24290">
      <w:start w:val="5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98"/>
    <w:rsid w:val="0008542E"/>
    <w:rsid w:val="00096D40"/>
    <w:rsid w:val="000E1D9B"/>
    <w:rsid w:val="0013634C"/>
    <w:rsid w:val="001B72C4"/>
    <w:rsid w:val="0020355F"/>
    <w:rsid w:val="00263F75"/>
    <w:rsid w:val="00300F09"/>
    <w:rsid w:val="00340D97"/>
    <w:rsid w:val="003B5E42"/>
    <w:rsid w:val="00476364"/>
    <w:rsid w:val="00504D7F"/>
    <w:rsid w:val="00517F6A"/>
    <w:rsid w:val="0053672F"/>
    <w:rsid w:val="005C6344"/>
    <w:rsid w:val="005F3999"/>
    <w:rsid w:val="0062334E"/>
    <w:rsid w:val="00701875"/>
    <w:rsid w:val="007B3FE8"/>
    <w:rsid w:val="007C4403"/>
    <w:rsid w:val="007F1EC5"/>
    <w:rsid w:val="008C109E"/>
    <w:rsid w:val="009818F1"/>
    <w:rsid w:val="009E3F72"/>
    <w:rsid w:val="00A61BA4"/>
    <w:rsid w:val="00A675CF"/>
    <w:rsid w:val="00A9374A"/>
    <w:rsid w:val="00A97149"/>
    <w:rsid w:val="00AD0898"/>
    <w:rsid w:val="00AE6A1E"/>
    <w:rsid w:val="00AF6DC2"/>
    <w:rsid w:val="00B65298"/>
    <w:rsid w:val="00BB209B"/>
    <w:rsid w:val="00BF127B"/>
    <w:rsid w:val="00C044E9"/>
    <w:rsid w:val="00C11CFF"/>
    <w:rsid w:val="00C21A44"/>
    <w:rsid w:val="00C808D5"/>
    <w:rsid w:val="00CD1AD2"/>
    <w:rsid w:val="00CE305D"/>
    <w:rsid w:val="00D5566E"/>
    <w:rsid w:val="00D86D36"/>
    <w:rsid w:val="00D92D79"/>
    <w:rsid w:val="00DA15DC"/>
    <w:rsid w:val="00DB5BC4"/>
    <w:rsid w:val="00DD760D"/>
    <w:rsid w:val="00E537F9"/>
    <w:rsid w:val="00E54E66"/>
    <w:rsid w:val="00EC1175"/>
    <w:rsid w:val="00EC67A8"/>
    <w:rsid w:val="00F04B0A"/>
    <w:rsid w:val="00F67815"/>
    <w:rsid w:val="00F90049"/>
    <w:rsid w:val="00FB7430"/>
    <w:rsid w:val="00FC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FB188"/>
  <w15:chartTrackingRefBased/>
  <w15:docId w15:val="{8B403BE5-FC0A-974F-9782-CCB3D39C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298"/>
    <w:rPr>
      <w:color w:val="0563C1" w:themeColor="hyperlink"/>
      <w:u w:val="single"/>
    </w:rPr>
  </w:style>
  <w:style w:type="character" w:styleId="UnresolvedMention">
    <w:name w:val="Unresolved Mention"/>
    <w:basedOn w:val="DefaultParagraphFont"/>
    <w:uiPriority w:val="99"/>
    <w:semiHidden/>
    <w:unhideWhenUsed/>
    <w:rsid w:val="00B65298"/>
    <w:rPr>
      <w:color w:val="605E5C"/>
      <w:shd w:val="clear" w:color="auto" w:fill="E1DFDD"/>
    </w:rPr>
  </w:style>
  <w:style w:type="paragraph" w:styleId="Header">
    <w:name w:val="header"/>
    <w:basedOn w:val="Normal"/>
    <w:link w:val="HeaderChar"/>
    <w:uiPriority w:val="99"/>
    <w:unhideWhenUsed/>
    <w:rsid w:val="00CE305D"/>
    <w:pPr>
      <w:tabs>
        <w:tab w:val="center" w:pos="4680"/>
        <w:tab w:val="right" w:pos="9360"/>
      </w:tabs>
    </w:pPr>
  </w:style>
  <w:style w:type="character" w:customStyle="1" w:styleId="HeaderChar">
    <w:name w:val="Header Char"/>
    <w:basedOn w:val="DefaultParagraphFont"/>
    <w:link w:val="Header"/>
    <w:uiPriority w:val="99"/>
    <w:rsid w:val="00CE305D"/>
  </w:style>
  <w:style w:type="paragraph" w:styleId="Footer">
    <w:name w:val="footer"/>
    <w:basedOn w:val="Normal"/>
    <w:link w:val="FooterChar"/>
    <w:uiPriority w:val="99"/>
    <w:unhideWhenUsed/>
    <w:rsid w:val="00CE305D"/>
    <w:pPr>
      <w:tabs>
        <w:tab w:val="center" w:pos="4680"/>
        <w:tab w:val="right" w:pos="9360"/>
      </w:tabs>
    </w:pPr>
  </w:style>
  <w:style w:type="character" w:customStyle="1" w:styleId="FooterChar">
    <w:name w:val="Footer Char"/>
    <w:basedOn w:val="DefaultParagraphFont"/>
    <w:link w:val="Footer"/>
    <w:uiPriority w:val="99"/>
    <w:rsid w:val="00CE305D"/>
  </w:style>
  <w:style w:type="character" w:styleId="FollowedHyperlink">
    <w:name w:val="FollowedHyperlink"/>
    <w:basedOn w:val="DefaultParagraphFont"/>
    <w:uiPriority w:val="99"/>
    <w:semiHidden/>
    <w:unhideWhenUsed/>
    <w:rsid w:val="00A9374A"/>
    <w:rPr>
      <w:color w:val="954F72" w:themeColor="followedHyperlink"/>
      <w:u w:val="single"/>
    </w:rPr>
  </w:style>
  <w:style w:type="table" w:styleId="TableGrid">
    <w:name w:val="Table Grid"/>
    <w:basedOn w:val="TableNormal"/>
    <w:uiPriority w:val="39"/>
    <w:rsid w:val="00A9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betes.org/are-you-at-risk/prediabetes/" TargetMode="External"/><Relationship Id="rId13" Type="http://schemas.openxmlformats.org/officeDocument/2006/relationships/hyperlink" Target="http://www.heart.org/HEARTORG/Conditions/HighBloodPressure/KnowYourNumbers/Understanding-Blood-Pressure-Readings_UCM_301764_Article.jsp" TargetMode="External"/><Relationship Id="rId18" Type="http://schemas.openxmlformats.org/officeDocument/2006/relationships/hyperlink" Target="https://www.cdc.gov/bloodpressure/" TargetMode="External"/><Relationship Id="rId3" Type="http://schemas.openxmlformats.org/officeDocument/2006/relationships/settings" Target="settings.xml"/><Relationship Id="rId21" Type="http://schemas.openxmlformats.org/officeDocument/2006/relationships/hyperlink" Target="https://www.choosemyplate.gov/" TargetMode="External"/><Relationship Id="rId7" Type="http://schemas.openxmlformats.org/officeDocument/2006/relationships/image" Target="media/image1.png"/><Relationship Id="rId12" Type="http://schemas.openxmlformats.org/officeDocument/2006/relationships/hyperlink" Target="http://www.diabetes.org/" TargetMode="External"/><Relationship Id="rId17" Type="http://schemas.openxmlformats.org/officeDocument/2006/relationships/hyperlink" Target="http://www.heart.org/HEARTORG/HealthyLiving/PhysicalActivity/Physical-Activity_UCM_001080_SubHomePage.j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eart.org/HEARTORG/HealthyLiving/HealthyEating/Healthy-Eating_UCM_001188_SubHomePage.jsp" TargetMode="External"/><Relationship Id="rId20" Type="http://schemas.openxmlformats.org/officeDocument/2006/relationships/hyperlink" Target="https://www.cdc.gov/healthyweight/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betes.org/diabetes-basics/gestational/?loc=db-slabna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eart.org/HEARTORG/Conditions/More/Diabetes/Diabetes_UCM_001091_SubHomePage.jsp" TargetMode="External"/><Relationship Id="rId23" Type="http://schemas.openxmlformats.org/officeDocument/2006/relationships/footer" Target="footer1.xml"/><Relationship Id="rId10" Type="http://schemas.openxmlformats.org/officeDocument/2006/relationships/hyperlink" Target="http://www.diabetes.org/diabetes-basics/type-2/?loc=db-slabnav" TargetMode="External"/><Relationship Id="rId19" Type="http://schemas.openxmlformats.org/officeDocument/2006/relationships/hyperlink" Target="https://www.cdc.gov/cholesterol/prevention.htm" TargetMode="External"/><Relationship Id="rId4" Type="http://schemas.openxmlformats.org/officeDocument/2006/relationships/webSettings" Target="webSettings.xml"/><Relationship Id="rId9" Type="http://schemas.openxmlformats.org/officeDocument/2006/relationships/hyperlink" Target="http://www.diabetes.org/diabetes-basics/type-1/?loc=db-slabnav" TargetMode="External"/><Relationship Id="rId14" Type="http://schemas.openxmlformats.org/officeDocument/2006/relationships/hyperlink" Target="http://www.heart.org/HEARTORG/Conditions/Cholesterol/Cholesterol_UCM_001089_SubHomePage.js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Anderson</dc:creator>
  <cp:keywords/>
  <dc:description/>
  <cp:lastModifiedBy>April Anderson</cp:lastModifiedBy>
  <cp:revision>9</cp:revision>
  <cp:lastPrinted>2018-07-02T18:57:00Z</cp:lastPrinted>
  <dcterms:created xsi:type="dcterms:W3CDTF">2018-06-28T18:19:00Z</dcterms:created>
  <dcterms:modified xsi:type="dcterms:W3CDTF">2018-07-06T16:38:00Z</dcterms:modified>
</cp:coreProperties>
</file>